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08B" w:rsidRDefault="00A9508B" w:rsidP="00A9508B">
      <w:pP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A950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ведения </w:t>
      </w:r>
      <w:r w:rsidRPr="00A950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наличии у </w:t>
      </w:r>
      <w:r w:rsidRPr="00A950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образовательной организации</w:t>
      </w:r>
      <w:r w:rsidRPr="00A950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специальных условий для получения образования обучающимися с ограниченными возможностями здоровья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gramEnd"/>
    </w:p>
    <w:p w:rsidR="00A9508B" w:rsidRPr="00A9508B" w:rsidRDefault="00A9508B" w:rsidP="00A9508B">
      <w:pP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A9508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Муниципально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е</w:t>
      </w:r>
      <w:r w:rsidRPr="00A9508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общеобразовательно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е</w:t>
      </w:r>
      <w:r w:rsidRPr="00A9508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е </w:t>
      </w:r>
      <w:r w:rsidRPr="00A9508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«Лихославльская средняя общеобразовательная школа №7»</w:t>
      </w:r>
    </w:p>
    <w:tbl>
      <w:tblPr>
        <w:tblW w:w="15735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4"/>
        <w:gridCol w:w="5939"/>
        <w:gridCol w:w="9072"/>
      </w:tblGrid>
      <w:tr w:rsidR="00A9508B" w:rsidRPr="00A9508B" w:rsidTr="00A9508B">
        <w:tblPrEx>
          <w:tblCellMar>
            <w:top w:w="0" w:type="dxa"/>
            <w:bottom w:w="0" w:type="dxa"/>
          </w:tblCellMar>
        </w:tblPrEx>
        <w:trPr>
          <w:trHeight w:val="507"/>
        </w:trPr>
        <w:tc>
          <w:tcPr>
            <w:tcW w:w="724" w:type="dxa"/>
          </w:tcPr>
          <w:p w:rsidR="00A9508B" w:rsidRPr="00A9508B" w:rsidRDefault="00A9508B" w:rsidP="00A9508B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95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95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939" w:type="dxa"/>
          </w:tcPr>
          <w:p w:rsidR="00A9508B" w:rsidRPr="00A9508B" w:rsidRDefault="00A9508B" w:rsidP="00A9508B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A95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Условия для получения образования обучающимися с ограниченными возможностями здоровья</w:t>
            </w:r>
            <w:proofErr w:type="gramEnd"/>
          </w:p>
        </w:tc>
        <w:tc>
          <w:tcPr>
            <w:tcW w:w="9072" w:type="dxa"/>
          </w:tcPr>
          <w:p w:rsidR="00A9508B" w:rsidRPr="00A9508B" w:rsidRDefault="00A9508B" w:rsidP="00A9508B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A95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Наличие условий для получения образования обучающимися с ограниченными возможностями здоровья (да/нет, комментарии)</w:t>
            </w:r>
            <w:proofErr w:type="gramEnd"/>
          </w:p>
        </w:tc>
      </w:tr>
      <w:tr w:rsidR="00A9508B" w:rsidRPr="00A9508B" w:rsidTr="00A9508B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724" w:type="dxa"/>
          </w:tcPr>
          <w:p w:rsidR="00A9508B" w:rsidRPr="00A9508B" w:rsidRDefault="00A9508B" w:rsidP="00A9508B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9" w:type="dxa"/>
          </w:tcPr>
          <w:p w:rsidR="00A9508B" w:rsidRPr="00A9508B" w:rsidRDefault="00A9508B" w:rsidP="00A9508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5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беспрепятственного доступа обучающихся с ограниченными возможностями здоровья, имеющих нарушения опорно-двигательного аппарата, в учебные помещения и другие помещения соискателя лицензии (лицензиата), а также их пребывания в указанных помещениях (наличие пандусов, поручней, расширенных дверных проемов, лифтов, локальных пониженных стоек-барьеров; при отсутствии лифтов аудитории для проведения учебных занятий должны располагаться на первом этаже)</w:t>
            </w:r>
            <w:proofErr w:type="gramEnd"/>
          </w:p>
        </w:tc>
        <w:tc>
          <w:tcPr>
            <w:tcW w:w="9072" w:type="dxa"/>
          </w:tcPr>
          <w:p w:rsidR="00A9508B" w:rsidRPr="00A9508B" w:rsidRDefault="00A9508B" w:rsidP="00A950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учреждении имеются: </w:t>
            </w:r>
          </w:p>
          <w:p w:rsidR="00A9508B" w:rsidRPr="00A9508B" w:rsidRDefault="00A9508B" w:rsidP="00A9508B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246" w:hanging="14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расширенные 2-х створчатые дверные проемы входной группы; </w:t>
            </w:r>
          </w:p>
          <w:p w:rsidR="00A9508B" w:rsidRPr="00A9508B" w:rsidRDefault="00A9508B" w:rsidP="00A9508B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246" w:hanging="14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тактильная мнемосхема, громкоговоритель </w:t>
            </w:r>
          </w:p>
          <w:p w:rsidR="00A9508B" w:rsidRPr="00A9508B" w:rsidRDefault="00A9508B" w:rsidP="00A9508B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246" w:hanging="14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8B">
              <w:rPr>
                <w:rFonts w:ascii="Times New Roman" w:eastAsia="Times New Roman" w:hAnsi="Times New Roman" w:cs="Times New Roman"/>
                <w:sz w:val="24"/>
                <w:szCs w:val="24"/>
              </w:rPr>
              <w:t>подъемное гусеничное устройство, предназначенное для перемещения лиц с ограниченной подвижностью и инвалидов по ступеням лестницы; имеется сетевой договор с МОУ «Лихославльская средняя общеобразовательная школа №1» от 01.09.2023 г. о взаимодействии и праве пользования многофункциональным подъемным устройством для инвалидов (</w:t>
            </w:r>
            <w:r w:rsidRPr="00A950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Универсальное устройство для подъёма и перемещения инвалидов-колясочников по лестнице (гусеничное))</w:t>
            </w:r>
          </w:p>
          <w:p w:rsidR="00A9508B" w:rsidRPr="00A9508B" w:rsidRDefault="00A9508B" w:rsidP="00A9508B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246" w:hanging="14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8B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охранно-противопожарной сигнализации;</w:t>
            </w:r>
          </w:p>
          <w:p w:rsidR="00A9508B" w:rsidRPr="00A9508B" w:rsidRDefault="00A9508B" w:rsidP="00A9508B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246" w:hanging="14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8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информационное табло «Выход»</w:t>
            </w:r>
          </w:p>
          <w:p w:rsidR="00A9508B" w:rsidRPr="00A9508B" w:rsidRDefault="00A9508B" w:rsidP="00A9508B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246" w:hanging="14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Туалет на 1-м этаже оборудован для лиц с ОВЗ (парные поручни закреплены симметрично с </w:t>
            </w:r>
            <w:proofErr w:type="gramStart"/>
            <w:r w:rsidRPr="00A9508B">
              <w:rPr>
                <w:rFonts w:ascii="Times New Roman" w:eastAsia="Times New Roman" w:hAnsi="Times New Roman" w:cs="Times New Roman"/>
                <w:sz w:val="24"/>
                <w:szCs w:val="24"/>
              </w:rPr>
              <w:t>обоих</w:t>
            </w:r>
            <w:proofErr w:type="gramEnd"/>
            <w:r w:rsidRPr="00A95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сторон унитаза на высоте 800-850 мм от поверхности пола и на расстоянии 600 мм друг от друга).</w:t>
            </w:r>
          </w:p>
          <w:p w:rsidR="00A9508B" w:rsidRPr="00A9508B" w:rsidRDefault="00A9508B" w:rsidP="00A9508B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246" w:hanging="14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штате имеются педагог-психолог, учитель-логопед, социальный педагог, </w:t>
            </w:r>
            <w:proofErr w:type="gramStart"/>
            <w:r w:rsidRPr="00A9508B">
              <w:rPr>
                <w:rFonts w:ascii="Times New Roman" w:eastAsia="Times New Roman" w:hAnsi="Times New Roman" w:cs="Times New Roman"/>
                <w:sz w:val="24"/>
                <w:szCs w:val="24"/>
              </w:rPr>
              <w:t>прошедшие</w:t>
            </w:r>
            <w:proofErr w:type="gramEnd"/>
            <w:r w:rsidRPr="00A95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обучение по работе с лицами с ОВЗ разных категорий</w:t>
            </w:r>
          </w:p>
          <w:p w:rsidR="00A9508B" w:rsidRPr="00A9508B" w:rsidRDefault="00A9508B" w:rsidP="00A9508B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246" w:hanging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8B">
              <w:rPr>
                <w:rFonts w:ascii="Times New Roman" w:eastAsia="Times New Roman" w:hAnsi="Times New Roman" w:cs="Times New Roman"/>
                <w:sz w:val="24"/>
                <w:szCs w:val="24"/>
              </w:rPr>
              <w:t>все педагоги имеют курсовую подготовку по темам</w:t>
            </w:r>
          </w:p>
          <w:p w:rsidR="00A9508B" w:rsidRPr="00A9508B" w:rsidRDefault="00A9508B" w:rsidP="00A9508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8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A950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«Современные средства коррекции психического развития детей с ограниченными возможностями здоровья (ОВЗ) в контексте требований ФГОС», </w:t>
            </w:r>
            <w:r w:rsidRPr="00A950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Образовательное издание «Слово педагога» </w:t>
            </w:r>
            <w:r w:rsidRPr="00A950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A9508B" w:rsidRPr="00A9508B" w:rsidRDefault="00A9508B" w:rsidP="00A9508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Pr="00A95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Организация работы с </w:t>
            </w:r>
            <w:proofErr w:type="gramStart"/>
            <w:r w:rsidRPr="00A95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A95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ОВЗ в соответствии с ФГОС, </w:t>
            </w:r>
            <w:r w:rsidRPr="00A950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Центр повышения квалификации и переподготовки «Луч знаний»</w:t>
            </w:r>
          </w:p>
          <w:p w:rsidR="00A9508B" w:rsidRPr="00A9508B" w:rsidRDefault="00A9508B" w:rsidP="00A9508B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246" w:hanging="14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8B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</w:t>
            </w:r>
            <w:r w:rsidRPr="00A95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сайт: </w:t>
            </w:r>
            <w:hyperlink r:id="rId8" w:history="1">
              <w:r w:rsidRPr="00A950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https://lixoslavl-shkola7.ru</w:t>
              </w:r>
            </w:hyperlink>
            <w:r w:rsidRPr="00A95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/, имеющий версию для </w:t>
            </w:r>
            <w:proofErr w:type="gramStart"/>
            <w:r w:rsidRPr="00A95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слабовидящих</w:t>
            </w:r>
            <w:proofErr w:type="gramEnd"/>
            <w:r w:rsidRPr="00A95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Имеется специальный раздел на сайте: «Доступная среда» </w:t>
            </w:r>
            <w:hyperlink r:id="rId9" w:history="1">
              <w:r w:rsidRPr="00A950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https://lixoslavl-shkola7.ru/svedeniya-ob-obrazovatelnoy-organizacii/dostupnaya-sreda/</w:t>
              </w:r>
            </w:hyperlink>
          </w:p>
          <w:p w:rsidR="00A9508B" w:rsidRPr="00A9508B" w:rsidRDefault="00A9508B" w:rsidP="00A9508B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246" w:hanging="14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8B">
              <w:rPr>
                <w:rFonts w:ascii="Times New Roman" w:eastAsia="Times New Roman" w:hAnsi="Times New Roman" w:cs="Times New Roman"/>
                <w:sz w:val="24"/>
                <w:szCs w:val="24"/>
              </w:rPr>
              <w:t>ЛОКАЛЬНЫЕ НОРМАТИВНЫЕ АКТЫ:</w:t>
            </w:r>
          </w:p>
          <w:p w:rsidR="00A9508B" w:rsidRPr="00A9508B" w:rsidRDefault="00A9508B" w:rsidP="00A9508B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Паспорт доступности объекта и услуг, утвержденный Приказом от 01.09.2015</w:t>
            </w:r>
          </w:p>
          <w:p w:rsidR="00A9508B" w:rsidRPr="00A9508B" w:rsidRDefault="00A9508B" w:rsidP="00A9508B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8B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 об организации обучения лиц с ограниченными возможностями здоровья, утвержденное приказом №72 от 29.05.2023</w:t>
            </w:r>
          </w:p>
          <w:p w:rsidR="00A9508B" w:rsidRPr="00A9508B" w:rsidRDefault="00A9508B" w:rsidP="00A9508B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имеются электронные образовательные ресурсы, обеспечен доступ на сайте </w:t>
            </w:r>
            <w:r w:rsidRPr="00A95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школы </w:t>
            </w:r>
            <w:hyperlink r:id="rId10" w:history="1">
              <w:r w:rsidRPr="00A950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https://lixoslavl-shkola7.ru/svedeniya-ob-obrazovatelnoy-organizacii/dostupnaya-sreda/elektronnye-obrazovatelnye-resursy-k-kotorym-obespechivaetsya-dostup-obuchayushchihsya/</w:t>
              </w:r>
            </w:hyperlink>
            <w:r w:rsidRPr="00A95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8B" w:rsidRPr="00A9508B" w:rsidTr="00A9508B">
        <w:tblPrEx>
          <w:tblCellMar>
            <w:top w:w="0" w:type="dxa"/>
            <w:bottom w:w="0" w:type="dxa"/>
          </w:tblCellMar>
        </w:tblPrEx>
        <w:trPr>
          <w:trHeight w:val="1013"/>
        </w:trPr>
        <w:tc>
          <w:tcPr>
            <w:tcW w:w="724" w:type="dxa"/>
          </w:tcPr>
          <w:p w:rsidR="00A9508B" w:rsidRPr="00A9508B" w:rsidRDefault="00A9508B" w:rsidP="00A9508B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939" w:type="dxa"/>
          </w:tcPr>
          <w:p w:rsidR="00A9508B" w:rsidRPr="00A9508B" w:rsidRDefault="00A9508B" w:rsidP="00A9508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услуг ассистента, оказывающего </w:t>
            </w:r>
            <w:proofErr w:type="gramStart"/>
            <w:r w:rsidRPr="00A95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A95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ограниченными возможностями здоровья необходимую техническую помощь, в том числе услуг </w:t>
            </w:r>
            <w:proofErr w:type="spellStart"/>
            <w:r w:rsidRPr="00A95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сурдопереводчиков</w:t>
            </w:r>
            <w:proofErr w:type="spellEnd"/>
            <w:r w:rsidRPr="00A95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A95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тифлосурдопереводчиков</w:t>
            </w:r>
            <w:proofErr w:type="spellEnd"/>
            <w:r w:rsidRPr="00A95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508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endnoteReference w:customMarkFollows="1" w:id="1"/>
              <w:t>2</w:t>
            </w:r>
          </w:p>
        </w:tc>
        <w:tc>
          <w:tcPr>
            <w:tcW w:w="9072" w:type="dxa"/>
          </w:tcPr>
          <w:p w:rsidR="00A9508B" w:rsidRPr="00A9508B" w:rsidRDefault="00A9508B" w:rsidP="00A9508B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наличии такой категории </w:t>
            </w:r>
            <w:proofErr w:type="gramStart"/>
            <w:r w:rsidRPr="00A9508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95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ограниченными возможностями здоровья</w:t>
            </w:r>
          </w:p>
        </w:tc>
      </w:tr>
      <w:tr w:rsidR="00A9508B" w:rsidRPr="00A9508B" w:rsidTr="00A9508B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724" w:type="dxa"/>
          </w:tcPr>
          <w:p w:rsidR="00A9508B" w:rsidRPr="00A9508B" w:rsidRDefault="00A9508B" w:rsidP="00A9508B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39" w:type="dxa"/>
          </w:tcPr>
          <w:p w:rsidR="00A9508B" w:rsidRPr="00A9508B" w:rsidRDefault="00A9508B" w:rsidP="00A9508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proofErr w:type="gramStart"/>
            <w:r w:rsidRPr="00A95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Адаптированные образовательные программы (специализированные адаптационные предметы, дисциплины (модули) </w:t>
            </w:r>
            <w:r w:rsidRPr="00A9508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9072" w:type="dxa"/>
          </w:tcPr>
          <w:p w:rsidR="00A9508B" w:rsidRPr="00A9508B" w:rsidRDefault="00A9508B" w:rsidP="00A9508B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Адаптированная основная общеобразовательная программа основного общего образования </w:t>
            </w:r>
            <w:proofErr w:type="gramStart"/>
            <w:r w:rsidRPr="00A95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A95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задержкой психического развития</w:t>
            </w:r>
          </w:p>
          <w:p w:rsidR="00A9508B" w:rsidRPr="00A9508B" w:rsidRDefault="00A9508B" w:rsidP="00A9508B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A9508B" w:rsidRPr="00A9508B" w:rsidRDefault="00A9508B" w:rsidP="00A9508B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Адаптированная основная общеобразовательная программа начального общего образования обучающихся с задержкой психического развития (вариант 7.1)</w:t>
            </w:r>
          </w:p>
          <w:p w:rsidR="00A9508B" w:rsidRPr="00A9508B" w:rsidRDefault="00A9508B" w:rsidP="00A9508B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26" style="width:0;height:1.5pt" o:hralign="center" o:hrstd="t" o:hr="t" fillcolor="#a0a0a0" stroked="f"/>
              </w:pict>
            </w:r>
          </w:p>
          <w:p w:rsidR="00A9508B" w:rsidRPr="00A9508B" w:rsidRDefault="00A9508B" w:rsidP="00A9508B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Адаптированная основная общеобразовательная программа начального общего образования обучающихся с задержкой психического развития (вариант 7.2)</w:t>
            </w:r>
          </w:p>
          <w:p w:rsidR="00A9508B" w:rsidRPr="00A9508B" w:rsidRDefault="00A9508B" w:rsidP="00A9508B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27" style="width:0;height:1.5pt" o:hralign="center" o:hrstd="t" o:hr="t" fillcolor="#a0a0a0" stroked="f"/>
              </w:pict>
            </w:r>
          </w:p>
          <w:p w:rsidR="00A9508B" w:rsidRPr="00A9508B" w:rsidRDefault="00A9508B" w:rsidP="00A9508B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Адаптированная основная общеобразовательная программа образования </w:t>
            </w:r>
            <w:proofErr w:type="gramStart"/>
            <w:r w:rsidRPr="00A95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A95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умственной отсталостью (интеллектуальными нарушениями)</w:t>
            </w:r>
          </w:p>
          <w:p w:rsidR="00A9508B" w:rsidRPr="00A9508B" w:rsidRDefault="00A9508B" w:rsidP="00A9508B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28" style="width:0;height:1.5pt" o:hralign="center" o:hrstd="t" o:hr="t" fillcolor="#a0a0a0" stroked="f"/>
              </w:pict>
            </w:r>
          </w:p>
          <w:p w:rsidR="00A9508B" w:rsidRPr="00A9508B" w:rsidRDefault="00A9508B" w:rsidP="00A9508B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Адаптированная основная общеобразовательная программа начального общего образования для обучающихся с ограниченными возможностями здоровья с тяжёлым нарушением речи (вариант 5.1)</w:t>
            </w:r>
          </w:p>
          <w:p w:rsidR="00A9508B" w:rsidRPr="00A9508B" w:rsidRDefault="00A9508B" w:rsidP="00A9508B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08B" w:rsidRPr="00A9508B" w:rsidTr="00A9508B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724" w:type="dxa"/>
          </w:tcPr>
          <w:p w:rsidR="00A9508B" w:rsidRPr="00A9508B" w:rsidRDefault="00A9508B" w:rsidP="00A9508B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39" w:type="dxa"/>
          </w:tcPr>
          <w:p w:rsidR="00A9508B" w:rsidRPr="00A9508B" w:rsidRDefault="00A9508B" w:rsidP="00A9508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A95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Специальные учебники, учебные пособия и дидактические материалы, в том числе в формате печатных материалов (крупный шрифт или аудиофайлы) </w:t>
            </w:r>
            <w:r w:rsidRPr="00A9508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9072" w:type="dxa"/>
          </w:tcPr>
          <w:p w:rsidR="00A9508B" w:rsidRPr="00A9508B" w:rsidRDefault="00A9508B" w:rsidP="00A9508B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Портативное устройство для распознавания и чтения плоскопечатных текстов с подключением к персональному компьютеру</w:t>
            </w:r>
          </w:p>
        </w:tc>
      </w:tr>
      <w:tr w:rsidR="00A9508B" w:rsidRPr="00A9508B" w:rsidTr="00A9508B">
        <w:tblPrEx>
          <w:tblCellMar>
            <w:top w:w="0" w:type="dxa"/>
            <w:bottom w:w="0" w:type="dxa"/>
          </w:tblCellMar>
        </w:tblPrEx>
        <w:trPr>
          <w:trHeight w:val="1278"/>
        </w:trPr>
        <w:tc>
          <w:tcPr>
            <w:tcW w:w="724" w:type="dxa"/>
          </w:tcPr>
          <w:p w:rsidR="00A9508B" w:rsidRPr="00A9508B" w:rsidRDefault="00A9508B" w:rsidP="00A9508B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39" w:type="dxa"/>
          </w:tcPr>
          <w:p w:rsidR="00A9508B" w:rsidRPr="00A9508B" w:rsidRDefault="00A9508B" w:rsidP="00A9508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proofErr w:type="gramStart"/>
            <w:r w:rsidRPr="00A95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в доступных для обучающихся с ограниченными возможностями здоровья, являющихся слепыми или слабовидящими, местах и в адаптированной форме (с учетом их особых потребностей) справочной информации о расписании учебных занятий </w:t>
            </w:r>
            <w:r w:rsidRPr="00A9508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9072" w:type="dxa"/>
          </w:tcPr>
          <w:p w:rsidR="00A9508B" w:rsidRPr="00A9508B" w:rsidRDefault="00A9508B" w:rsidP="00A9508B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Портативное устройство для распознавания и чтения плоскопечатных текстов с подключением к персональному компьютеру</w:t>
            </w:r>
          </w:p>
        </w:tc>
      </w:tr>
      <w:tr w:rsidR="00A9508B" w:rsidRPr="00A9508B" w:rsidTr="00A9508B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724" w:type="dxa"/>
          </w:tcPr>
          <w:p w:rsidR="00A9508B" w:rsidRPr="00A9508B" w:rsidRDefault="00A9508B" w:rsidP="00A9508B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39" w:type="dxa"/>
          </w:tcPr>
          <w:p w:rsidR="00A9508B" w:rsidRPr="00A9508B" w:rsidRDefault="00A9508B" w:rsidP="00A9508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proofErr w:type="gramStart"/>
            <w:r w:rsidRPr="00A95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Дублирование звуковой справочной информации о расписании учебных занятий визуальной (установка мониторов с возможностью трансляции субтитров </w:t>
            </w:r>
            <w:r w:rsidRPr="00A9508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9072" w:type="dxa"/>
          </w:tcPr>
          <w:p w:rsidR="00A9508B" w:rsidRPr="00A9508B" w:rsidRDefault="00A9508B" w:rsidP="00A9508B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Имеется электронный стационарный  </w:t>
            </w:r>
            <w:proofErr w:type="spellStart"/>
            <w:r w:rsidRPr="00A95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видеоувеличитель</w:t>
            </w:r>
            <w:proofErr w:type="spellEnd"/>
          </w:p>
        </w:tc>
      </w:tr>
    </w:tbl>
    <w:p w:rsidR="006354C5" w:rsidRDefault="006354C5" w:rsidP="00A9508B"/>
    <w:sectPr w:rsidR="006354C5" w:rsidSect="00A9508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17C" w:rsidRDefault="0079617C" w:rsidP="00A9508B">
      <w:pPr>
        <w:spacing w:after="0" w:line="240" w:lineRule="auto"/>
      </w:pPr>
      <w:r>
        <w:separator/>
      </w:r>
    </w:p>
  </w:endnote>
  <w:endnote w:type="continuationSeparator" w:id="0">
    <w:p w:rsidR="0079617C" w:rsidRDefault="0079617C" w:rsidP="00A9508B">
      <w:pPr>
        <w:spacing w:after="0" w:line="240" w:lineRule="auto"/>
      </w:pPr>
      <w:r>
        <w:continuationSeparator/>
      </w:r>
    </w:p>
  </w:endnote>
  <w:endnote w:id="1">
    <w:p w:rsidR="00A9508B" w:rsidRDefault="00A9508B" w:rsidP="00A9508B">
      <w:pPr>
        <w:pStyle w:val="1"/>
        <w:jc w:val="both"/>
      </w:pPr>
      <w:bookmarkStart w:id="0" w:name="_GoBack"/>
      <w:bookmarkEnd w:id="0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17C" w:rsidRDefault="0079617C" w:rsidP="00A9508B">
      <w:pPr>
        <w:spacing w:after="0" w:line="240" w:lineRule="auto"/>
      </w:pPr>
      <w:r>
        <w:separator/>
      </w:r>
    </w:p>
  </w:footnote>
  <w:footnote w:type="continuationSeparator" w:id="0">
    <w:p w:rsidR="0079617C" w:rsidRDefault="0079617C" w:rsidP="00A950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23E1F"/>
    <w:multiLevelType w:val="hybridMultilevel"/>
    <w:tmpl w:val="E09C4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5B4FA6"/>
    <w:multiLevelType w:val="hybridMultilevel"/>
    <w:tmpl w:val="B4861B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4BE"/>
    <w:rsid w:val="002844BE"/>
    <w:rsid w:val="006354C5"/>
    <w:rsid w:val="0079617C"/>
    <w:rsid w:val="00A9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 концевой сноски1"/>
    <w:basedOn w:val="a"/>
    <w:next w:val="a3"/>
    <w:link w:val="a4"/>
    <w:uiPriority w:val="99"/>
    <w:rsid w:val="00A9508B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4">
    <w:name w:val="Текст концевой сноски Знак"/>
    <w:basedOn w:val="a0"/>
    <w:link w:val="1"/>
    <w:uiPriority w:val="99"/>
    <w:semiHidden/>
    <w:locked/>
    <w:rsid w:val="00A9508B"/>
    <w:rPr>
      <w:rFonts w:ascii="Times New Roman" w:hAnsi="Times New Roman" w:cs="Times New Roman"/>
      <w:sz w:val="20"/>
      <w:szCs w:val="20"/>
    </w:rPr>
  </w:style>
  <w:style w:type="character" w:styleId="a5">
    <w:name w:val="endnote reference"/>
    <w:basedOn w:val="a0"/>
    <w:uiPriority w:val="99"/>
    <w:rsid w:val="00A9508B"/>
    <w:rPr>
      <w:rFonts w:cs="Times New Roman"/>
      <w:vertAlign w:val="superscript"/>
    </w:rPr>
  </w:style>
  <w:style w:type="paragraph" w:styleId="a3">
    <w:name w:val="endnote text"/>
    <w:basedOn w:val="a"/>
    <w:link w:val="10"/>
    <w:uiPriority w:val="99"/>
    <w:semiHidden/>
    <w:unhideWhenUsed/>
    <w:rsid w:val="00A9508B"/>
    <w:pPr>
      <w:spacing w:after="0" w:line="240" w:lineRule="auto"/>
    </w:pPr>
    <w:rPr>
      <w:sz w:val="20"/>
      <w:szCs w:val="20"/>
    </w:rPr>
  </w:style>
  <w:style w:type="character" w:customStyle="1" w:styleId="10">
    <w:name w:val="Текст концевой сноски Знак1"/>
    <w:basedOn w:val="a0"/>
    <w:link w:val="a3"/>
    <w:uiPriority w:val="99"/>
    <w:semiHidden/>
    <w:rsid w:val="00A9508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 концевой сноски1"/>
    <w:basedOn w:val="a"/>
    <w:next w:val="a3"/>
    <w:link w:val="a4"/>
    <w:uiPriority w:val="99"/>
    <w:rsid w:val="00A9508B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4">
    <w:name w:val="Текст концевой сноски Знак"/>
    <w:basedOn w:val="a0"/>
    <w:link w:val="1"/>
    <w:uiPriority w:val="99"/>
    <w:semiHidden/>
    <w:locked/>
    <w:rsid w:val="00A9508B"/>
    <w:rPr>
      <w:rFonts w:ascii="Times New Roman" w:hAnsi="Times New Roman" w:cs="Times New Roman"/>
      <w:sz w:val="20"/>
      <w:szCs w:val="20"/>
    </w:rPr>
  </w:style>
  <w:style w:type="character" w:styleId="a5">
    <w:name w:val="endnote reference"/>
    <w:basedOn w:val="a0"/>
    <w:uiPriority w:val="99"/>
    <w:rsid w:val="00A9508B"/>
    <w:rPr>
      <w:rFonts w:cs="Times New Roman"/>
      <w:vertAlign w:val="superscript"/>
    </w:rPr>
  </w:style>
  <w:style w:type="paragraph" w:styleId="a3">
    <w:name w:val="endnote text"/>
    <w:basedOn w:val="a"/>
    <w:link w:val="10"/>
    <w:uiPriority w:val="99"/>
    <w:semiHidden/>
    <w:unhideWhenUsed/>
    <w:rsid w:val="00A9508B"/>
    <w:pPr>
      <w:spacing w:after="0" w:line="240" w:lineRule="auto"/>
    </w:pPr>
    <w:rPr>
      <w:sz w:val="20"/>
      <w:szCs w:val="20"/>
    </w:rPr>
  </w:style>
  <w:style w:type="character" w:customStyle="1" w:styleId="10">
    <w:name w:val="Текст концевой сноски Знак1"/>
    <w:basedOn w:val="a0"/>
    <w:link w:val="a3"/>
    <w:uiPriority w:val="99"/>
    <w:semiHidden/>
    <w:rsid w:val="00A9508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xoslavl-shkola7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ixoslavl-shkola7.ru/svedeniya-ob-obrazovatelnoy-organizacii/dostupnaya-sreda/elektronnye-obrazovatelnye-resursy-k-kotorym-obespechivaetsya-dostup-obuchayushchihsy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xoslavl-shkola7.ru/svedeniya-ob-obrazovatelnoy-organizacii/dostupnaya-sred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774</Words>
  <Characters>4415</Characters>
  <Application>Microsoft Office Word</Application>
  <DocSecurity>0</DocSecurity>
  <Lines>36</Lines>
  <Paragraphs>10</Paragraphs>
  <ScaleCrop>false</ScaleCrop>
  <Company/>
  <LinksUpToDate>false</LinksUpToDate>
  <CharactersWithSpaces>5179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Школа№7_2</dc:creator>
  <cp:keywords/>
  <dc:description/>
  <cp:lastModifiedBy>Школа№7_2</cp:lastModifiedBy>
  <cp:revision>2</cp:revision>
  <dcterms:created xsi:type="dcterms:W3CDTF">2024-04-17T12:58:00Z</dcterms:created>
  <dcterms:modified xsi:type="dcterms:W3CDTF">2024-04-17T13:02:00Z</dcterms:modified>
</cp:coreProperties>
</file>